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78331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79E0989C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"Банк хизматлари истеъмолчилари билан ўзаро</w:t>
      </w:r>
    </w:p>
    <w:p w14:paraId="384B8026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муносабатларни амалга оширишда тижорат</w:t>
      </w:r>
    </w:p>
    <w:p w14:paraId="438005CD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банкларининг фаолиятига қўйиладиган</w:t>
      </w:r>
    </w:p>
    <w:p w14:paraId="216B54B4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минимал талаблар тўғрисида"ги низомга</w:t>
      </w:r>
    </w:p>
    <w:p w14:paraId="2D9D3EF4" w14:textId="59DF113F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3-ИЛОВА</w:t>
      </w:r>
    </w:p>
    <w:p w14:paraId="7AAB949F" w14:textId="77777777" w:rsidR="00466018" w:rsidRPr="00192353" w:rsidRDefault="00466018" w:rsidP="00192353">
      <w:pPr>
        <w:autoSpaceDE w:val="0"/>
        <w:autoSpaceDN w:val="0"/>
        <w:adjustRightInd w:val="0"/>
        <w:spacing w:after="0" w:line="240" w:lineRule="auto"/>
        <w:rPr>
          <w:rFonts w:cs="Virtec Times New Roman Uz"/>
          <w:noProof/>
          <w:sz w:val="24"/>
          <w:szCs w:val="24"/>
          <w:lang w:val="en-US"/>
        </w:rPr>
      </w:pPr>
    </w:p>
    <w:p w14:paraId="2371860F" w14:textId="77777777" w:rsidR="00466018" w:rsidRPr="00192353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cs="Virtec Times New Roman Uz"/>
          <w:noProof/>
          <w:sz w:val="24"/>
          <w:szCs w:val="24"/>
        </w:rPr>
      </w:pPr>
    </w:p>
    <w:p w14:paraId="32691185" w14:textId="6FC60F42" w:rsidR="00B32A2E" w:rsidRPr="009C14A3" w:rsidRDefault="00192353" w:rsidP="00B32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3A4DA9">
        <w:rPr>
          <w:rFonts w:ascii="Times New Roman" w:hAnsi="Times New Roman"/>
          <w:b/>
          <w:bCs/>
          <w:sz w:val="26"/>
          <w:szCs w:val="26"/>
          <w:lang w:val="uz-Cyrl-UZ"/>
        </w:rPr>
        <w:t xml:space="preserve"> </w:t>
      </w:r>
      <w:r w:rsidR="00B32A2E" w:rsidRPr="003A4DA9">
        <w:rPr>
          <w:rFonts w:ascii="Times New Roman" w:hAnsi="Times New Roman"/>
          <w:b/>
          <w:bCs/>
          <w:sz w:val="26"/>
          <w:szCs w:val="26"/>
          <w:lang w:val="uz-Cyrl-UZ"/>
        </w:rPr>
        <w:t>“Ideal”</w:t>
      </w:r>
      <w:r w:rsidR="00B32A2E" w:rsidRPr="009C14A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номли чет эл валютасидаги  </w:t>
      </w:r>
      <w:r w:rsidR="00B32A2E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жамғарма</w:t>
      </w:r>
      <w:r w:rsidR="00B32A2E" w:rsidRPr="009C14A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омонатнинг асосий шартлари тўғрисидаги ахборот</w:t>
      </w:r>
    </w:p>
    <w:p w14:paraId="03D1F430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ВАРАҚАСИ*</w:t>
      </w:r>
    </w:p>
    <w:p w14:paraId="28917E63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3"/>
        <w:gridCol w:w="3748"/>
      </w:tblGrid>
      <w:tr w:rsidR="00B32A2E" w14:paraId="2EF9741F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6CD9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551EB0F6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Тижорат банкининг номи, расмий веб-сайти, телефон рақамлари</w:t>
            </w:r>
          </w:p>
          <w:p w14:paraId="1577B3CC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5833" w14:textId="77777777" w:rsidR="00B32A2E" w:rsidRPr="00286195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195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“Ўзсаноатқурилишбанк” АТБ, </w:t>
            </w:r>
            <w:hyperlink r:id="rId5" w:history="1">
              <w:r w:rsidRPr="00286195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www</w:t>
              </w:r>
              <w:r w:rsidRPr="00286195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Pr="00286195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sqb</w:t>
              </w:r>
              <w:r w:rsidRPr="00286195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Pr="00286195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uz</w:t>
              </w:r>
            </w:hyperlink>
            <w:r w:rsidRPr="00286195">
              <w:rPr>
                <w:rFonts w:ascii="Times New Roman" w:hAnsi="Times New Roman" w:cs="Times New Roman"/>
                <w:noProof/>
                <w:sz w:val="24"/>
                <w:szCs w:val="24"/>
              </w:rPr>
              <w:t>, +99871 200 43 43</w:t>
            </w:r>
          </w:p>
        </w:tc>
      </w:tr>
    </w:tbl>
    <w:p w14:paraId="32E889B4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DF779F6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A0E955B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1-бўлим. Омонатнинг асосий шартлари</w:t>
      </w:r>
    </w:p>
    <w:p w14:paraId="5C84865E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3"/>
        <w:gridCol w:w="3748"/>
      </w:tblGrid>
      <w:tr w:rsidR="00B32A2E" w14:paraId="229897C2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AD5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 Омонат номи</w:t>
            </w:r>
          </w:p>
          <w:p w14:paraId="6CC372CA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A16D" w14:textId="658BC11C" w:rsidR="00B32A2E" w:rsidRPr="00355440" w:rsidRDefault="00B32A2E" w:rsidP="00355440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35544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“Ideal”</w:t>
            </w:r>
          </w:p>
        </w:tc>
      </w:tr>
      <w:tr w:rsidR="00B32A2E" w14:paraId="6CF1F44A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BA0D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 Омонатнинг валютаси</w:t>
            </w:r>
          </w:p>
          <w:p w14:paraId="2AA876FD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A1D4" w14:textId="77777777" w:rsidR="00B32A2E" w:rsidRPr="00355440" w:rsidRDefault="00B32A2E" w:rsidP="00355440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35544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Чет эл  валютасида</w:t>
            </w:r>
          </w:p>
        </w:tc>
      </w:tr>
      <w:tr w:rsidR="00B32A2E" w14:paraId="35560DD1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B684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3. Омонат бўйича йиллик фоиз ставкаси </w:t>
            </w:r>
          </w:p>
          <w:p w14:paraId="3CA7B4B4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(агар омонат бўйича йиллик фоиз ставкаси дифференциаллашган ёки омонатни расмийлаштириш усулига боғлиқ бўлса, ҳар бири алоҳида кўрсатилади)</w:t>
            </w:r>
          </w:p>
          <w:p w14:paraId="08CC3390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CA72" w14:textId="77777777" w:rsidR="00B32A2E" w:rsidRPr="00355440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  <w:p w14:paraId="437D348E" w14:textId="61747048" w:rsidR="00B32A2E" w:rsidRPr="00355440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35544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Йиллик фоиз ставкаси - 5 %</w:t>
            </w:r>
          </w:p>
        </w:tc>
      </w:tr>
      <w:tr w:rsidR="00B32A2E" w14:paraId="4A3BD103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E9C9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4. Омонат бўйича ҳисобланган фоизларни капитализацияси мавжудлиги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(ҳисобланган фоизни асосий маблағга қўшиб қайта фоиз ҳисоблаш)</w:t>
            </w:r>
          </w:p>
          <w:p w14:paraId="24819C36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9571" w14:textId="77777777" w:rsidR="00B32A2E" w:rsidRPr="00355440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35544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Мавжуд эмас</w:t>
            </w:r>
          </w:p>
        </w:tc>
      </w:tr>
      <w:tr w:rsidR="00B32A2E" w14:paraId="4C448F34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4C6F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 Омонатнинг муддати</w:t>
            </w:r>
          </w:p>
          <w:p w14:paraId="4C573130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E9CF" w14:textId="0BCA9BF9" w:rsidR="00B32A2E" w:rsidRPr="00355440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35544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24 (йигирма тўрт) ой</w:t>
            </w:r>
          </w:p>
        </w:tc>
      </w:tr>
      <w:tr w:rsidR="00B32A2E" w14:paraId="47473A95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9208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Омонатга қўйиладиган маблағнинг энг кам миқдори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(агар мавжуд бўлса)</w:t>
            </w:r>
          </w:p>
          <w:p w14:paraId="318D3C6F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4E29" w14:textId="51279D5A" w:rsidR="00B32A2E" w:rsidRPr="00355440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</w:t>
            </w:r>
            <w:r w:rsidRPr="007A48C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00</w:t>
            </w:r>
            <w:r w:rsidRPr="0035544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$</w:t>
            </w:r>
          </w:p>
        </w:tc>
      </w:tr>
      <w:tr w:rsidR="00B32A2E" w14:paraId="10E28468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4F1B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 Омонат бўйича фоизларни тўлаш даврийлиги</w:t>
            </w:r>
          </w:p>
          <w:p w14:paraId="04AA84A5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6C82" w14:textId="77777777" w:rsidR="00B32A2E" w:rsidRPr="0079307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A43A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Омонатга фоизлар хар куни хисобланади ва  тўлиқ ой сақланган давр учун тўланади</w:t>
            </w:r>
          </w:p>
        </w:tc>
      </w:tr>
      <w:tr w:rsidR="00B32A2E" w14:paraId="741C6737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40B4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Омонатни расмийлаштириш усули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(онлайн ёки банкка ташриф буюриш орқали)</w:t>
            </w:r>
          </w:p>
          <w:p w14:paraId="210518B4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66AA" w14:textId="46C9507D" w:rsidR="00B32A2E" w:rsidRPr="007A48C9" w:rsidRDefault="00A43A20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Банкнинг “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Latn-UZ"/>
              </w:rPr>
              <w:t>Joyda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” иловасида</w:t>
            </w:r>
          </w:p>
        </w:tc>
      </w:tr>
      <w:tr w:rsidR="00B32A2E" w14:paraId="0DCA19AE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928F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 Қўшимча маблағ киритиш имконияти</w:t>
            </w:r>
          </w:p>
          <w:p w14:paraId="10F328E1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0AAB" w14:textId="06243610" w:rsidR="00B32A2E" w:rsidRPr="007A48C9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7A48C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Мавжуд</w:t>
            </w:r>
            <w:r w:rsidR="004F065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. </w:t>
            </w:r>
            <w:r w:rsidRPr="007A48C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4F0657"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Қўшимча маблағ киритиш имконияти мавжуд</w:t>
            </w:r>
            <w:r w:rsidR="004F0657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4F0657" w:rsidRPr="00EB5C5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1-12-ойлар оралиғида қўшимча маблағ кирим қилиш мумкин. 13-24-ойлар оралиғида омонат ҳисобварағида қўшимча маблағ кирим қилинмайди.</w:t>
            </w:r>
          </w:p>
        </w:tc>
      </w:tr>
      <w:tr w:rsidR="00B32A2E" w14:paraId="34D19BE2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D206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Автоузайтириш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(омонат муддати тугаганда омонат муддатини банк томонидан бир томонлама узайтириш)</w:t>
            </w:r>
          </w:p>
          <w:p w14:paraId="6750F14A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9E2B" w14:textId="41DB8A0A" w:rsidR="00B32A2E" w:rsidRPr="0079307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  <w:t xml:space="preserve">Мавжуд </w:t>
            </w:r>
            <w:r w:rsidR="00A43A20"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  <w:t>эмас</w:t>
            </w:r>
          </w:p>
        </w:tc>
      </w:tr>
      <w:tr w:rsidR="00B32A2E" w14:paraId="22BA5FC4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F2C8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 Бошқа шартлар</w:t>
            </w:r>
          </w:p>
          <w:p w14:paraId="444FE003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A882" w14:textId="3D3FFF52" w:rsidR="00B32A2E" w:rsidRDefault="00A43A20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43A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lastRenderedPageBreak/>
              <w:t xml:space="preserve">Омонатга кунлик ҳисобланган ва </w:t>
            </w:r>
            <w:r w:rsidRPr="00A43A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lastRenderedPageBreak/>
              <w:t>заҳира ҳисобварақларида йиғилган фоизларни омонатчининг талабига мувофиқ тўлиқ 1 ой тўлмасдан ҳам талаб қилиб олиш мумкин</w:t>
            </w:r>
          </w:p>
        </w:tc>
      </w:tr>
    </w:tbl>
    <w:p w14:paraId="62F8A231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</w:p>
    <w:p w14:paraId="77731048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4449C3C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2-бўлим. Бошқа муҳим шартлар</w:t>
      </w:r>
    </w:p>
    <w:p w14:paraId="272A69DD" w14:textId="77777777" w:rsidR="00B32A2E" w:rsidRDefault="00B32A2E" w:rsidP="00B32A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3"/>
        <w:gridCol w:w="3748"/>
      </w:tblGrid>
      <w:tr w:rsidR="00B32A2E" w14:paraId="5ABEF4D6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0261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 Омонатга қўйилган пул маблағларини омонат муддати тугагунга қадар қисман ечиб олиш имкониятининг мавжудлиги</w:t>
            </w:r>
          </w:p>
          <w:p w14:paraId="3063F478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6009" w14:textId="6F7CFCB2" w:rsidR="00B32A2E" w:rsidRPr="00FC3222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  <w:t xml:space="preserve">Мавжуд </w:t>
            </w:r>
          </w:p>
        </w:tc>
      </w:tr>
      <w:tr w:rsidR="00B32A2E" w14:paraId="32AF4B7C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9F17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 Омонат шартномасини муддатидан олдин бекор қилиш тартиби</w:t>
            </w:r>
          </w:p>
          <w:p w14:paraId="6DBB1E07" w14:textId="77777777" w:rsidR="00B32A2E" w:rsidRDefault="00B32A2E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E93B" w14:textId="6D79ECC9" w:rsidR="00B32A2E" w:rsidRDefault="00CB7C8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Омонатга ҳисобланган ва тўлаб берилган шунингдек, о</w:t>
            </w:r>
            <w:r w:rsidRPr="00A43A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монатга кунлик ҳисобланган ва заҳира ҳисобварақларида йиғилган фоизлар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ҳам тўлаб берилади.</w:t>
            </w:r>
          </w:p>
        </w:tc>
      </w:tr>
    </w:tbl>
    <w:p w14:paraId="323B64EB" w14:textId="77777777" w:rsidR="00466018" w:rsidRPr="00192353" w:rsidRDefault="00466018" w:rsidP="00466018">
      <w:pPr>
        <w:rPr>
          <w:lang w:val="en-US"/>
        </w:rPr>
      </w:pPr>
    </w:p>
    <w:p w14:paraId="60A84D80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Омонат қўйишга рози бўлишдан олдин диққат билан ўрганиб чиқинг!</w:t>
      </w:r>
    </w:p>
    <w:p w14:paraId="535F64EF" w14:textId="77777777" w:rsidR="0000245F" w:rsidRPr="00192353" w:rsidRDefault="0000245F" w:rsidP="0019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GoBack"/>
      <w:bookmarkEnd w:id="0"/>
    </w:p>
    <w:p w14:paraId="0DB00BC7" w14:textId="77777777" w:rsidR="0000245F" w:rsidRPr="0019235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>Сиз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омонатнинг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шартлари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омонат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бўйича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фоиз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даромадлари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ва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ҳисоб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китоблар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тартиби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тўғрисида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шунингдек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ҳуқуқларингиз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ва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мажбуриятларингиз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Сизга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тушунарсиз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бўлган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бошқа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масалалар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юзасидан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банкдан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тўлиқ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ва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батафсил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маълумот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олишга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noProof/>
          <w:sz w:val="24"/>
          <w:szCs w:val="24"/>
        </w:rPr>
        <w:t>ҳақлисиз</w:t>
      </w:r>
      <w:r w:rsidRPr="00192353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35C09ACC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>Агар Сизда шикоятлар мавжуд бўлса, у ҳолда Сиз мурожаатингизни (телефон рақами кўрсатилади)рақамли телефонга ёки (банкнинг почта манзили кўрсатилади) манзилга ёки (банкнинг электрон почтаси манзили кўрсатилади)электрон манзилга жўнатишингиз мумкин.</w:t>
      </w:r>
    </w:p>
    <w:p w14:paraId="38FF6538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DAD868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ACD710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>АХБОРОТ ВАРАҚАСИНИНГ ТЎҒРИЛИГИ</w:t>
      </w:r>
    </w:p>
    <w:p w14:paraId="07C34D05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>ВА ҲАҚИҚИЙЛИГИ ТАСДИҚЛАНАДИ.</w:t>
      </w:r>
    </w:p>
    <w:p w14:paraId="6A6E61E0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561"/>
        <w:gridCol w:w="3181"/>
      </w:tblGrid>
      <w:tr w:rsidR="0000245F" w14:paraId="0F97F4A4" w14:textId="77777777" w:rsidTr="000B532D">
        <w:trPr>
          <w:jc w:val="center"/>
        </w:trPr>
        <w:tc>
          <w:tcPr>
            <w:tcW w:w="3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DBCE5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F3473F5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5164E2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0245F" w14:paraId="097E61C6" w14:textId="77777777" w:rsidTr="000B532D">
        <w:trPr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14:paraId="5390F671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(банк мутахассисининг Ф.И.Ш. ва лавозими)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B4B3619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0F675040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тўлдирилган сана</w:t>
            </w:r>
          </w:p>
        </w:tc>
      </w:tr>
    </w:tbl>
    <w:p w14:paraId="50799716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3A5FCA2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1D9C44A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*) Мазкур варақа омонат шартномаси ёки омонат олиш учун буюртманома ўрнини босмайди, аксинча турли банкларнинг омонат шартларини таққослашга ва керакли танловни амалга оширишга ёрдам беради.</w:t>
      </w:r>
    </w:p>
    <w:p w14:paraId="4A4C4B3C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6BEF1C7A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4F2472CC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Қонун ҳужжатлари маълумотлари миллий базаси (www.lex.uz),</w:t>
      </w:r>
    </w:p>
    <w:p w14:paraId="4454ED53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2021 йил 2</w:t>
      </w:r>
      <w:r>
        <w:rPr>
          <w:rFonts w:ascii="Times New Roman" w:hAnsi="Times New Roman" w:cs="Times New Roman"/>
          <w:color w:val="800080"/>
          <w:sz w:val="24"/>
          <w:szCs w:val="24"/>
        </w:rPr>
        <w:t>3</w:t>
      </w:r>
      <w:r>
        <w:rPr>
          <w:rFonts w:ascii="Times New Roman" w:hAnsi="Times New Roman" w:cs="Times New Roman"/>
          <w:noProof/>
          <w:color w:val="800080"/>
          <w:sz w:val="24"/>
          <w:szCs w:val="24"/>
        </w:rPr>
        <w:t xml:space="preserve"> сентябрь</w:t>
      </w:r>
    </w:p>
    <w:p w14:paraId="0921749A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6382FD8D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2948DF81" w14:textId="77777777" w:rsidR="004A2584" w:rsidRDefault="004A2584"/>
    <w:sectPr w:rsidR="004A2584" w:rsidSect="000B532D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libri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69"/>
    <w:rsid w:val="0000245F"/>
    <w:rsid w:val="000A1A13"/>
    <w:rsid w:val="000B532D"/>
    <w:rsid w:val="00135AF6"/>
    <w:rsid w:val="00192353"/>
    <w:rsid w:val="001D38CA"/>
    <w:rsid w:val="001F453C"/>
    <w:rsid w:val="00286195"/>
    <w:rsid w:val="00310369"/>
    <w:rsid w:val="00355440"/>
    <w:rsid w:val="004159B4"/>
    <w:rsid w:val="00466018"/>
    <w:rsid w:val="004A2584"/>
    <w:rsid w:val="004B6C90"/>
    <w:rsid w:val="004C74DF"/>
    <w:rsid w:val="004F0657"/>
    <w:rsid w:val="00761B20"/>
    <w:rsid w:val="007A48C9"/>
    <w:rsid w:val="00825C5D"/>
    <w:rsid w:val="00877E2F"/>
    <w:rsid w:val="008E1480"/>
    <w:rsid w:val="008F0649"/>
    <w:rsid w:val="00992473"/>
    <w:rsid w:val="009C14A3"/>
    <w:rsid w:val="00A43A20"/>
    <w:rsid w:val="00AD2A78"/>
    <w:rsid w:val="00B32A2E"/>
    <w:rsid w:val="00BB4189"/>
    <w:rsid w:val="00C428EA"/>
    <w:rsid w:val="00C91EAD"/>
    <w:rsid w:val="00CB7C8F"/>
    <w:rsid w:val="00CF127A"/>
    <w:rsid w:val="00D119BC"/>
    <w:rsid w:val="00D53C61"/>
    <w:rsid w:val="00E05B41"/>
    <w:rsid w:val="00E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1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0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Zebiniso I. Yulieva</dc:creator>
  <cp:lastModifiedBy>Rustam</cp:lastModifiedBy>
  <cp:revision>5</cp:revision>
  <dcterms:created xsi:type="dcterms:W3CDTF">2024-02-07T10:11:00Z</dcterms:created>
  <dcterms:modified xsi:type="dcterms:W3CDTF">2024-02-07T10:56:00Z</dcterms:modified>
</cp:coreProperties>
</file>